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B8" w:rsidRDefault="00A85E2D" w:rsidP="006A21B8">
      <w:pPr>
        <w:spacing w:before="75" w:after="75"/>
        <w:jc w:val="center"/>
        <w:rPr>
          <w:b/>
          <w:bCs/>
        </w:rPr>
      </w:pPr>
      <w:r>
        <w:rPr>
          <w:b/>
          <w:bCs/>
        </w:rPr>
        <w:t xml:space="preserve">КАРТОЧКА ПРЕДПРИЯТИЯ </w:t>
      </w:r>
    </w:p>
    <w:p w:rsidR="006A21B8" w:rsidRPr="00631D24" w:rsidRDefault="006A21B8" w:rsidP="006A21B8">
      <w:pPr>
        <w:spacing w:before="75" w:after="75"/>
        <w:jc w:val="center"/>
      </w:pPr>
    </w:p>
    <w:tbl>
      <w:tblPr>
        <w:tblW w:w="507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68"/>
        <w:gridCol w:w="4933"/>
      </w:tblGrid>
      <w:tr w:rsidR="006A21B8" w:rsidRPr="00631D24" w:rsidTr="00320A04">
        <w:trPr>
          <w:trHeight w:val="176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pPr>
              <w:jc w:val="center"/>
              <w:rPr>
                <w:b/>
                <w:bCs/>
              </w:rPr>
            </w:pPr>
            <w:r w:rsidRPr="00631D24">
              <w:rPr>
                <w:b/>
                <w:bCs/>
              </w:rPr>
              <w:t>Наименование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pPr>
              <w:ind w:left="-53" w:hanging="6"/>
              <w:jc w:val="center"/>
              <w:rPr>
                <w:b/>
                <w:bCs/>
              </w:rPr>
            </w:pPr>
            <w:r w:rsidRPr="00631D24">
              <w:rPr>
                <w:b/>
                <w:bCs/>
              </w:rPr>
              <w:t>Сведения о предприятии</w:t>
            </w:r>
          </w:p>
        </w:tc>
      </w:tr>
      <w:tr w:rsidR="006A21B8" w:rsidRPr="00631D24" w:rsidTr="00320A04">
        <w:trPr>
          <w:trHeight w:val="448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>Организационно-правовая форма</w:t>
            </w:r>
          </w:p>
          <w:p w:rsidR="006A21B8" w:rsidRPr="00631D24" w:rsidRDefault="006A21B8" w:rsidP="00320A04">
            <w:r w:rsidRPr="00631D24">
              <w:t xml:space="preserve"> и фирменное наименование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1710DC" w:rsidRDefault="001710DC" w:rsidP="00102C69">
            <w:r>
              <w:t>Товарищество собственников жилья «Пушкино»</w:t>
            </w:r>
          </w:p>
        </w:tc>
      </w:tr>
      <w:tr w:rsidR="006A21B8" w:rsidRPr="00631D24" w:rsidTr="00320A04">
        <w:trPr>
          <w:trHeight w:val="410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>Краткое наименование организации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  <w:jc w:val="both"/>
              <w:rPr>
                <w:b/>
              </w:rPr>
            </w:pPr>
            <w:r>
              <w:rPr>
                <w:b/>
              </w:rPr>
              <w:t>ТСЖ «Пушкино»</w:t>
            </w:r>
          </w:p>
        </w:tc>
      </w:tr>
      <w:tr w:rsidR="006A21B8" w:rsidRPr="00631D24" w:rsidTr="00320A04">
        <w:trPr>
          <w:trHeight w:val="188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pPr>
              <w:rPr>
                <w:lang w:val="en-US"/>
              </w:rPr>
            </w:pPr>
            <w:r w:rsidRPr="00631D24">
              <w:t xml:space="preserve">ИНН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  <w:jc w:val="both"/>
            </w:pPr>
            <w:r>
              <w:t>7453257215</w:t>
            </w:r>
          </w:p>
        </w:tc>
      </w:tr>
      <w:tr w:rsidR="006A21B8" w:rsidRPr="00631D24" w:rsidTr="00320A04">
        <w:trPr>
          <w:trHeight w:val="188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КПП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  <w:jc w:val="both"/>
            </w:pPr>
            <w:r>
              <w:t>745301001</w:t>
            </w:r>
          </w:p>
        </w:tc>
      </w:tr>
      <w:tr w:rsidR="006A21B8" w:rsidRPr="00631D24" w:rsidTr="00320A04">
        <w:trPr>
          <w:trHeight w:val="327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pPr>
              <w:rPr>
                <w:lang w:val="en-US"/>
              </w:rPr>
            </w:pPr>
            <w:r w:rsidRPr="00631D24">
              <w:t>Юридический адрес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</w:pPr>
            <w:r>
              <w:t>г. Челябинск, ул. Пушкина д.12 кв.18</w:t>
            </w:r>
          </w:p>
        </w:tc>
      </w:tr>
      <w:tr w:rsidR="006A21B8" w:rsidRPr="00631D24" w:rsidTr="00320A04">
        <w:trPr>
          <w:trHeight w:val="353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Фактическое место нахождения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</w:pPr>
            <w:r>
              <w:t>г. Челябинск, ул. Пушкина д.12 кв.18</w:t>
            </w:r>
          </w:p>
        </w:tc>
      </w:tr>
      <w:tr w:rsidR="006A21B8" w:rsidRPr="00631D24" w:rsidTr="00320A04">
        <w:trPr>
          <w:trHeight w:val="296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>Почтовый адрес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</w:pPr>
            <w:r>
              <w:t>г. Челябинск, ул. Пушкина д.12 кв.18</w:t>
            </w:r>
          </w:p>
        </w:tc>
      </w:tr>
      <w:tr w:rsidR="006A21B8" w:rsidRPr="00631D24" w:rsidTr="00320A04">
        <w:trPr>
          <w:trHeight w:val="203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ОГРН 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  <w:jc w:val="both"/>
            </w:pPr>
            <w:r>
              <w:t>1137453006525</w:t>
            </w:r>
          </w:p>
        </w:tc>
      </w:tr>
      <w:tr w:rsidR="006A21B8" w:rsidRPr="00631D24" w:rsidTr="00320A04">
        <w:trPr>
          <w:trHeight w:val="188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>ОКАТО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1710DC" w:rsidRDefault="001710DC" w:rsidP="00320A04">
            <w:pPr>
              <w:ind w:left="89" w:hanging="6"/>
              <w:jc w:val="both"/>
            </w:pPr>
            <w:r>
              <w:t>75401386000</w:t>
            </w:r>
          </w:p>
        </w:tc>
      </w:tr>
      <w:tr w:rsidR="006A21B8" w:rsidRPr="00631D24" w:rsidTr="00320A04">
        <w:trPr>
          <w:trHeight w:val="250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>ОКПО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710DC" w:rsidP="00320A04">
            <w:pPr>
              <w:ind w:left="89" w:hanging="6"/>
              <w:jc w:val="both"/>
            </w:pPr>
            <w:r>
              <w:t>21623449</w:t>
            </w:r>
          </w:p>
        </w:tc>
      </w:tr>
      <w:tr w:rsidR="006A21B8" w:rsidRPr="00631D24" w:rsidTr="00320A04">
        <w:trPr>
          <w:trHeight w:val="1366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Банковские реквизиты (наименование и адрес банка, номер  расчетного счета, прочие  банковские реквизиты, телефон банка)                                 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Default="001710DC" w:rsidP="00102C69">
            <w:pPr>
              <w:ind w:left="89" w:hanging="6"/>
            </w:pPr>
            <w:r>
              <w:t>ЧФ ОАО «СМП Банк», 454091,</w:t>
            </w:r>
            <w:r w:rsidR="00102C69">
              <w:t xml:space="preserve"> </w:t>
            </w:r>
            <w:r>
              <w:t>г. Челябинск,</w:t>
            </w:r>
            <w:r w:rsidR="00102C69">
              <w:t xml:space="preserve"> </w:t>
            </w:r>
            <w:r>
              <w:t>ул. Пушкина, д.56</w:t>
            </w:r>
          </w:p>
          <w:p w:rsidR="001710DC" w:rsidRDefault="001710DC" w:rsidP="00102C69">
            <w:pPr>
              <w:ind w:left="89" w:hanging="6"/>
            </w:pPr>
            <w:proofErr w:type="gramStart"/>
            <w:r>
              <w:t>Р</w:t>
            </w:r>
            <w:proofErr w:type="gramEnd"/>
            <w:r>
              <w:t>/с 40703810204000001739</w:t>
            </w:r>
          </w:p>
          <w:p w:rsidR="001710DC" w:rsidRPr="00631D24" w:rsidRDefault="001710DC" w:rsidP="00102C69">
            <w:pPr>
              <w:ind w:left="89" w:hanging="6"/>
            </w:pPr>
            <w:r>
              <w:t>К/с 30101810000000000988</w:t>
            </w:r>
            <w:proofErr w:type="gramStart"/>
            <w:r>
              <w:t xml:space="preserve"> В</w:t>
            </w:r>
            <w:proofErr w:type="gramEnd"/>
            <w:r>
              <w:t xml:space="preserve"> ГРКЦ ГУ ЦБ РФ по Челябинской области, БИК 047501988</w:t>
            </w:r>
          </w:p>
        </w:tc>
      </w:tr>
      <w:tr w:rsidR="006A21B8" w:rsidRPr="00631D24" w:rsidTr="00320A04">
        <w:trPr>
          <w:trHeight w:val="356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Телефоны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02C69" w:rsidP="00320A04">
            <w:pPr>
              <w:ind w:left="89" w:hanging="6"/>
              <w:jc w:val="both"/>
            </w:pPr>
            <w:r>
              <w:t>89227346666</w:t>
            </w:r>
          </w:p>
        </w:tc>
      </w:tr>
      <w:tr w:rsidR="006A21B8" w:rsidRPr="00631D24" w:rsidTr="00320A04">
        <w:trPr>
          <w:trHeight w:val="289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Факс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02C69" w:rsidP="00320A04">
            <w:pPr>
              <w:ind w:left="89" w:hanging="6"/>
              <w:jc w:val="both"/>
            </w:pPr>
            <w:r>
              <w:t>2661389</w:t>
            </w:r>
          </w:p>
        </w:tc>
      </w:tr>
      <w:tr w:rsidR="006A21B8" w:rsidRPr="00631D24" w:rsidTr="00320A04">
        <w:trPr>
          <w:trHeight w:val="188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pPr>
              <w:rPr>
                <w:lang w:val="en-US"/>
              </w:rPr>
            </w:pPr>
            <w:r w:rsidRPr="00631D24">
              <w:t xml:space="preserve">Адрес электронной почты 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102C69" w:rsidRDefault="00CD4EE0" w:rsidP="00320A04">
            <w:pPr>
              <w:ind w:left="89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tsg-pushkino@m</w:t>
            </w:r>
            <w:r w:rsidR="00102C69">
              <w:rPr>
                <w:lang w:val="en-US"/>
              </w:rPr>
              <w:t>ail.ru</w:t>
            </w:r>
          </w:p>
        </w:tc>
      </w:tr>
      <w:tr w:rsidR="006A21B8" w:rsidRPr="00631D24" w:rsidTr="00320A04">
        <w:trPr>
          <w:trHeight w:val="393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Должность руководителя  </w:t>
            </w:r>
          </w:p>
          <w:p w:rsidR="006A21B8" w:rsidRPr="00631D24" w:rsidRDefault="006A21B8" w:rsidP="00320A04">
            <w:r w:rsidRPr="00631D24">
              <w:t>Ф.И.О.</w:t>
            </w:r>
          </w:p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Default="00102C69" w:rsidP="00320A04">
            <w:pPr>
              <w:ind w:left="89" w:hanging="6"/>
              <w:jc w:val="both"/>
            </w:pPr>
            <w:r>
              <w:t>Председатель ТСЖ «Пушкино»</w:t>
            </w:r>
          </w:p>
          <w:p w:rsidR="00102C69" w:rsidRPr="00631D24" w:rsidRDefault="00102C69" w:rsidP="00320A04">
            <w:pPr>
              <w:ind w:left="89" w:hanging="6"/>
              <w:jc w:val="both"/>
            </w:pPr>
            <w:r>
              <w:t>Климов Сергей Александрович</w:t>
            </w:r>
          </w:p>
        </w:tc>
      </w:tr>
      <w:tr w:rsidR="006A21B8" w:rsidRPr="00631D24" w:rsidTr="00320A04">
        <w:trPr>
          <w:trHeight w:val="308"/>
          <w:jc w:val="center"/>
        </w:trPr>
        <w:tc>
          <w:tcPr>
            <w:tcW w:w="2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1B8" w:rsidRPr="00631D24" w:rsidRDefault="006A21B8" w:rsidP="00320A04">
            <w:r w:rsidRPr="00631D24">
              <w:t xml:space="preserve">Фамилия, Имя и Отчество главного бухгалтера </w:t>
            </w:r>
          </w:p>
          <w:p w:rsidR="006A21B8" w:rsidRPr="00631D24" w:rsidRDefault="006A21B8" w:rsidP="00320A04"/>
        </w:tc>
        <w:tc>
          <w:tcPr>
            <w:tcW w:w="2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21B8" w:rsidRPr="00631D24" w:rsidRDefault="00102C69" w:rsidP="00320A04">
            <w:pPr>
              <w:ind w:left="89" w:hanging="6"/>
              <w:jc w:val="both"/>
            </w:pPr>
            <w:r>
              <w:t>Климов Сергей Александрович</w:t>
            </w:r>
          </w:p>
        </w:tc>
      </w:tr>
    </w:tbl>
    <w:p w:rsidR="006A21B8" w:rsidRPr="00EB2FB4" w:rsidRDefault="006A21B8" w:rsidP="006A21B8">
      <w:pPr>
        <w:pStyle w:val="9"/>
      </w:pPr>
    </w:p>
    <w:p w:rsidR="00B221B4" w:rsidRDefault="00E92686"/>
    <w:sectPr w:rsidR="00B221B4" w:rsidSect="00520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86" w:rsidRDefault="00E92686">
      <w:r>
        <w:separator/>
      </w:r>
    </w:p>
  </w:endnote>
  <w:endnote w:type="continuationSeparator" w:id="0">
    <w:p w:rsidR="00E92686" w:rsidRDefault="00E9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8C" w:rsidRDefault="00E926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8C" w:rsidRDefault="00E926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8C" w:rsidRDefault="00E926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86" w:rsidRDefault="00E92686">
      <w:r>
        <w:separator/>
      </w:r>
    </w:p>
  </w:footnote>
  <w:footnote w:type="continuationSeparator" w:id="0">
    <w:p w:rsidR="00E92686" w:rsidRDefault="00E9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8C" w:rsidRDefault="00E926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8C" w:rsidRDefault="00E926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8C" w:rsidRDefault="00E926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1B8"/>
    <w:rsid w:val="00102C69"/>
    <w:rsid w:val="001710DC"/>
    <w:rsid w:val="002C4F39"/>
    <w:rsid w:val="00617207"/>
    <w:rsid w:val="006A21B8"/>
    <w:rsid w:val="007E3FE3"/>
    <w:rsid w:val="009248B0"/>
    <w:rsid w:val="009F7E61"/>
    <w:rsid w:val="00A36A12"/>
    <w:rsid w:val="00A85E2D"/>
    <w:rsid w:val="00A919CB"/>
    <w:rsid w:val="00AC0098"/>
    <w:rsid w:val="00AC2A2D"/>
    <w:rsid w:val="00CD4EE0"/>
    <w:rsid w:val="00E92686"/>
    <w:rsid w:val="00F7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A2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2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 9пт"/>
    <w:basedOn w:val="a"/>
    <w:rsid w:val="006A21B8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 Nelli</dc:creator>
  <cp:keywords/>
  <dc:description/>
  <cp:lastModifiedBy>Пользователь Windows</cp:lastModifiedBy>
  <cp:revision>8</cp:revision>
  <cp:lastPrinted>2018-07-06T05:14:00Z</cp:lastPrinted>
  <dcterms:created xsi:type="dcterms:W3CDTF">2017-10-04T05:37:00Z</dcterms:created>
  <dcterms:modified xsi:type="dcterms:W3CDTF">2018-07-06T05:15:00Z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1088539423</vt:i4>
  </property>
  <property fmtid="{D5CDD505-2E9C-101B-9397-08002B2CF9AE}" pid="3" name="_NewReviewCycle">
    <vt:lpwstr/>
  </property>
  <property fmtid="{D5CDD505-2E9C-101B-9397-08002B2CF9AE}" pid="4" name="_EmailSubject">
    <vt:lpwstr>Приложения к договору теплоснабжения</vt:lpwstr>
  </property>
  <property fmtid="{D5CDD505-2E9C-101B-9397-08002B2CF9AE}" pid="5" name="_AuthorEmail">
    <vt:lpwstr>Polina.Beryulyaeva@fortum.com</vt:lpwstr>
  </property>
  <property fmtid="{D5CDD505-2E9C-101B-9397-08002B2CF9AE}" pid="6" name="_AuthorEmailDisplayName">
    <vt:lpwstr>Beryulyaeva Polina</vt:lpwstr>
  </property>
  <property fmtid="{D5CDD505-2E9C-101B-9397-08002B2CF9AE}" pid="7" name="_PreviousAdHocReviewCycleID">
    <vt:i4>-1347292918</vt:i4>
  </property>
  <property fmtid="{D5CDD505-2E9C-101B-9397-08002B2CF9AE}" pid="8" name="_ReviewingToolsShownOnce">
    <vt:lpwstr/>
  </property>
</Properties>
</file>