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A2EA" w14:textId="77777777" w:rsidR="00155743" w:rsidRPr="00155743" w:rsidRDefault="00155743" w:rsidP="00155743">
      <w:r w:rsidRPr="00155743">
        <w:rPr>
          <w:b/>
          <w:bCs/>
        </w:rPr>
        <w:t>УВЕДОМЛЕНИЕ</w:t>
      </w:r>
    </w:p>
    <w:p w14:paraId="6412B4F6" w14:textId="77777777" w:rsidR="00155743" w:rsidRPr="00155743" w:rsidRDefault="00155743" w:rsidP="00155743">
      <w:r w:rsidRPr="00155743">
        <w:rPr>
          <w:b/>
          <w:bCs/>
        </w:rPr>
        <w:t>об обеспечении свободного доступа к общему имуществу</w:t>
      </w:r>
    </w:p>
    <w:p w14:paraId="3CB525EC" w14:textId="697A25E0" w:rsidR="00155743" w:rsidRPr="00155743" w:rsidRDefault="00155743" w:rsidP="00155743">
      <w:r w:rsidRPr="00155743">
        <w:t>Правление ТСЖ «</w:t>
      </w:r>
      <w:r>
        <w:t>Пушкино</w:t>
      </w:r>
      <w:r w:rsidRPr="00155743">
        <w:t>» </w:t>
      </w:r>
      <w:r w:rsidRPr="00155743">
        <w:rPr>
          <w:b/>
          <w:bCs/>
        </w:rPr>
        <w:t>уведомляет</w:t>
      </w:r>
      <w:r w:rsidRPr="00155743">
        <w:t> Вас о необходимости </w:t>
      </w:r>
      <w:r w:rsidRPr="00155743">
        <w:rPr>
          <w:b/>
          <w:bCs/>
        </w:rPr>
        <w:t>обеспечить свободный доступ к общему имуществу</w:t>
      </w:r>
      <w:r w:rsidRPr="00155743">
        <w:t> многоквартирного дома.</w:t>
      </w:r>
    </w:p>
    <w:p w14:paraId="0C7C9F70" w14:textId="77777777" w:rsidR="00155743" w:rsidRPr="00155743" w:rsidRDefault="00155743" w:rsidP="00155743">
      <w:r w:rsidRPr="00155743">
        <w:t>А именно, к </w:t>
      </w:r>
      <w:r w:rsidRPr="00155743">
        <w:rPr>
          <w:b/>
          <w:bCs/>
        </w:rPr>
        <w:t>общедомовым сетям:</w:t>
      </w:r>
      <w:r w:rsidRPr="00155743">
        <w:t> 1) холодного водоснабжения, 2) горячего водоснабжения, 3) водоотведения (канализ</w:t>
      </w:r>
      <w:bookmarkStart w:id="0" w:name="_GoBack"/>
      <w:bookmarkEnd w:id="0"/>
      <w:r w:rsidRPr="00155743">
        <w:t>ация), и 4) вводным отсекающим запорным устройствам (кранам), 5) электрическим кабелям.</w:t>
      </w:r>
    </w:p>
    <w:p w14:paraId="23FD30DB" w14:textId="77777777" w:rsidR="00155743" w:rsidRPr="00155743" w:rsidRDefault="00155743" w:rsidP="00155743">
      <w:r w:rsidRPr="00155743">
        <w:t>Доступ должен быть обеспечен таким образом, чтобы </w:t>
      </w:r>
      <w:r w:rsidRPr="00155743">
        <w:rPr>
          <w:b/>
          <w:bCs/>
        </w:rPr>
        <w:t>проводить визуальный осмотр стояков на всем их протяжении</w:t>
      </w:r>
      <w:r w:rsidRPr="00155743">
        <w:t>, а так же </w:t>
      </w:r>
      <w:r w:rsidRPr="00155743">
        <w:rPr>
          <w:b/>
          <w:bCs/>
        </w:rPr>
        <w:t>проводить профилактические и ремонтные мероприятия на стояках</w:t>
      </w:r>
      <w:r w:rsidRPr="00155743">
        <w:t> без необходимости </w:t>
      </w:r>
      <w:r w:rsidRPr="00155743">
        <w:rPr>
          <w:b/>
          <w:bCs/>
        </w:rPr>
        <w:t>взламывания каналов (ниш)</w:t>
      </w:r>
      <w:r w:rsidRPr="00155743">
        <w:t>, в которых располагаются </w:t>
      </w:r>
      <w:r w:rsidRPr="00155743">
        <w:rPr>
          <w:b/>
          <w:bCs/>
        </w:rPr>
        <w:t>элементы общего имущества МКД</w:t>
      </w:r>
      <w:r w:rsidRPr="00155743">
        <w:t> (трубы стояков общедомовых сетей, электрические кабели и т.п.).</w:t>
      </w:r>
    </w:p>
    <w:p w14:paraId="4347F8A2" w14:textId="77777777" w:rsidR="00155743" w:rsidRPr="00155743" w:rsidRDefault="00155743" w:rsidP="00155743">
      <w:r w:rsidRPr="00155743">
        <w:rPr>
          <w:b/>
          <w:bCs/>
        </w:rPr>
        <w:t>Дополнительно разъясняем:</w:t>
      </w:r>
    </w:p>
    <w:p w14:paraId="3B1A25BC" w14:textId="77777777" w:rsidR="00155743" w:rsidRPr="00155743" w:rsidRDefault="00155743" w:rsidP="00155743">
      <w:r w:rsidRPr="00155743">
        <w:t>В силу </w:t>
      </w:r>
      <w:r w:rsidRPr="00155743">
        <w:rPr>
          <w:b/>
          <w:bCs/>
        </w:rPr>
        <w:t>ст. 30 ЖК РФ</w:t>
      </w:r>
      <w:r w:rsidRPr="00155743">
        <w:t>,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752670B0" w14:textId="77777777" w:rsidR="00155743" w:rsidRPr="00155743" w:rsidRDefault="00155743" w:rsidP="00155743">
      <w:r w:rsidRPr="00155743">
        <w:t>Согласно </w:t>
      </w:r>
      <w:r w:rsidRPr="00155743">
        <w:rPr>
          <w:b/>
          <w:bCs/>
        </w:rPr>
        <w:t>ст. 36 ЖК РФ</w:t>
      </w:r>
      <w:r w:rsidRPr="00155743">
        <w:t>, к общему имуществу собственников помещений многоквартирного дома, в том числе относится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5EBE1682" w14:textId="77777777" w:rsidR="00155743" w:rsidRPr="00155743" w:rsidRDefault="00155743" w:rsidP="00155743">
      <w:r w:rsidRPr="00155743">
        <w:t>Так же согласно требованиям </w:t>
      </w:r>
      <w:r w:rsidRPr="00155743">
        <w:rPr>
          <w:b/>
          <w:bCs/>
        </w:rPr>
        <w:t>п. 5, 6, 10, 11, 13, 16</w:t>
      </w:r>
      <w:r w:rsidRPr="00155743">
        <w:t> Постановления Правительства РФ от </w:t>
      </w:r>
      <w:r w:rsidRPr="00155743">
        <w:rPr>
          <w:b/>
          <w:bCs/>
        </w:rPr>
        <w:t>13.08.2006 №491</w:t>
      </w:r>
      <w:r w:rsidRPr="00155743">
        <w:t>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состав общего имущества в том числе включается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3D725BC2" w14:textId="0E0BE4E9" w:rsidR="00155743" w:rsidRPr="00155743" w:rsidRDefault="00155743" w:rsidP="00155743">
      <w:r w:rsidRPr="00155743">
        <w:t>В частности</w:t>
      </w:r>
      <w:r>
        <w:t>,</w:t>
      </w:r>
      <w:r w:rsidRPr="00155743">
        <w:t xml:space="preserve"> в состав общего имущества включаются:</w:t>
      </w:r>
    </w:p>
    <w:p w14:paraId="6736F5D8" w14:textId="77777777" w:rsidR="00155743" w:rsidRPr="00155743" w:rsidRDefault="00155743" w:rsidP="00155743">
      <w:r w:rsidRPr="00155743">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42824D8A" w14:textId="77777777" w:rsidR="00155743" w:rsidRPr="00155743" w:rsidRDefault="00155743" w:rsidP="00155743">
      <w:r w:rsidRPr="00155743">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1BE57A75" w14:textId="77777777" w:rsidR="00155743" w:rsidRPr="00155743" w:rsidRDefault="00155743" w:rsidP="00155743">
      <w:r w:rsidRPr="00155743">
        <w:lastRenderedPageBreak/>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4D978D61" w14:textId="77777777" w:rsidR="00155743" w:rsidRPr="00155743" w:rsidRDefault="00155743" w:rsidP="00155743">
      <w:r w:rsidRPr="00155743">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4A17A8E4" w14:textId="77777777" w:rsidR="00155743" w:rsidRPr="00155743" w:rsidRDefault="00155743" w:rsidP="00155743">
      <w:r w:rsidRPr="00155743">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14:paraId="08B706D4" w14:textId="77777777" w:rsidR="00155743" w:rsidRPr="00155743" w:rsidRDefault="00155743" w:rsidP="00155743">
      <w:r w:rsidRPr="00155743">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в том числе осмотр общего имущества, осуществляемый собственниками помещений 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а так же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08D97E1" w14:textId="77777777" w:rsidR="00155743" w:rsidRPr="00155743" w:rsidRDefault="00155743" w:rsidP="00155743">
      <w:r w:rsidRPr="00155743">
        <w:t xml:space="preserve">Осмотры общего имущества в зависимости от способа управления многоквартирным домом проводятся собственниками помещений, а </w:t>
      </w:r>
      <w:proofErr w:type="gramStart"/>
      <w:r w:rsidRPr="00155743">
        <w:t>так же</w:t>
      </w:r>
      <w:proofErr w:type="gramEnd"/>
      <w:r w:rsidRPr="00155743">
        <w:t xml:space="preserve"> ответственными лицами, являющимися должностными лицами органов управления товарищества собственников жилья.</w:t>
      </w:r>
    </w:p>
    <w:p w14:paraId="03087AAB" w14:textId="77777777" w:rsidR="00155743" w:rsidRPr="00155743" w:rsidRDefault="00155743" w:rsidP="00155743">
      <w:r w:rsidRPr="00155743">
        <w:t>При этом на лицо, непосредственно осуществляющее управление многоквартирным домом, возложена обязан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7756A332" w14:textId="77777777" w:rsidR="00155743" w:rsidRPr="00155743" w:rsidRDefault="00155743" w:rsidP="00155743">
      <w:r w:rsidRPr="00155743">
        <w:t>дату и время проведения работ, вид работ и продолжительность их проведения;</w:t>
      </w:r>
    </w:p>
    <w:p w14:paraId="51BFB465" w14:textId="77777777" w:rsidR="00155743" w:rsidRPr="00155743" w:rsidRDefault="00155743" w:rsidP="00155743">
      <w:r w:rsidRPr="00155743">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42786194" w14:textId="77777777" w:rsidR="00155743" w:rsidRPr="00155743" w:rsidRDefault="00155743" w:rsidP="00155743">
      <w:r w:rsidRPr="00155743">
        <w:t>должность, фамилию, имя и отчество лица, ответственного за проведение работ;</w:t>
      </w:r>
    </w:p>
    <w:p w14:paraId="1F445145" w14:textId="77777777" w:rsidR="00155743" w:rsidRPr="00155743" w:rsidRDefault="00155743" w:rsidP="00155743">
      <w:r w:rsidRPr="00155743">
        <w:t>В свою очередь </w:t>
      </w:r>
      <w:r w:rsidRPr="00155743">
        <w:rPr>
          <w:b/>
          <w:bCs/>
        </w:rPr>
        <w:t>на самом собственнике помещения лежит обязанность</w:t>
      </w:r>
      <w:r w:rsidRPr="00155743">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w:t>
      </w:r>
      <w:r w:rsidRPr="00155743">
        <w:lastRenderedPageBreak/>
        <w:t>коммунальных услуг </w:t>
      </w:r>
      <w:r w:rsidRPr="00155743">
        <w:rPr>
          <w:b/>
          <w:bCs/>
        </w:rPr>
        <w:t>немедленно сообщать о них в аварийно-диспетчерскую службу исполнителя или в иную службу, указанную исполнителем</w:t>
      </w:r>
      <w:r w:rsidRPr="00155743">
        <w:t>, а при наличии возможности - </w:t>
      </w:r>
      <w:r w:rsidRPr="00155743">
        <w:rPr>
          <w:b/>
          <w:bCs/>
        </w:rPr>
        <w:t>принимать все меры по устранению таких неисправностей, пожара и аварий</w:t>
      </w:r>
      <w:r w:rsidRPr="00155743">
        <w:t>, а так же </w:t>
      </w:r>
      <w:r w:rsidRPr="00155743">
        <w:rPr>
          <w:b/>
          <w:bCs/>
        </w:rPr>
        <w:t>допускать представителей лица, осуществляющего непосредственное управление</w:t>
      </w:r>
      <w:r w:rsidRPr="00155743">
        <w:t> многоквартирным домом (ТСЖ, управляющая организация), в том числе </w:t>
      </w:r>
      <w:r w:rsidRPr="00155743">
        <w:rPr>
          <w:b/>
          <w:bCs/>
        </w:rPr>
        <w:t>работников аварийных служб</w:t>
      </w:r>
      <w:r w:rsidRPr="00155743">
        <w:t>,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w:t>
      </w:r>
      <w:r w:rsidRPr="00155743">
        <w:rPr>
          <w:b/>
          <w:bCs/>
        </w:rPr>
        <w:t>для ликвидации аварий - в любое время</w:t>
      </w:r>
      <w:r w:rsidRPr="00155743">
        <w:t>.</w:t>
      </w:r>
    </w:p>
    <w:p w14:paraId="1AEE8A20" w14:textId="77777777" w:rsidR="00155743" w:rsidRPr="00155743" w:rsidRDefault="00155743" w:rsidP="00155743">
      <w:r w:rsidRPr="00155743">
        <w:t>Таким образом, собственники помещений в многоквартирном доме обязаны беспрепятственно допускать либо в заранее согласованное время, либо </w:t>
      </w:r>
      <w:r w:rsidRPr="00155743">
        <w:rPr>
          <w:b/>
          <w:bCs/>
        </w:rPr>
        <w:t>в случае аварии в любое время</w:t>
      </w:r>
      <w:r w:rsidRPr="00155743">
        <w:t> в занимаемые ими жилые помещения представителей лица, осуществляющего непосредственное управление многоквартирным домом (ТСЖ, управляющая организация), в том числе работников аварийных служб, в целях проверки состояния проходящих через помещения общих коммуникаций многоквартирного дома и устранения аварий на этих коммуникациях. При этом, </w:t>
      </w:r>
      <w:r w:rsidRPr="00155743">
        <w:rPr>
          <w:b/>
          <w:bCs/>
        </w:rPr>
        <w:t>следует обратить внимание</w:t>
      </w:r>
      <w:r w:rsidRPr="00155743">
        <w:t>, что </w:t>
      </w:r>
      <w:r w:rsidRPr="00155743">
        <w:rPr>
          <w:b/>
          <w:bCs/>
        </w:rPr>
        <w:t>собственники</w:t>
      </w:r>
      <w:r w:rsidRPr="00155743">
        <w:t> помещений </w:t>
      </w:r>
      <w:r w:rsidRPr="00155743">
        <w:rPr>
          <w:b/>
          <w:bCs/>
        </w:rPr>
        <w:t>обязаны обеспечить свободный доступ не только в само помещение, но и непосредственно к самим элементам коммуникаций</w:t>
      </w:r>
      <w:r w:rsidRPr="00155743">
        <w:t>, и </w:t>
      </w:r>
      <w:r w:rsidRPr="00155743">
        <w:rPr>
          <w:b/>
          <w:bCs/>
        </w:rPr>
        <w:t>не вправе</w:t>
      </w:r>
      <w:r w:rsidRPr="00155743">
        <w:t> без соответствующего разрешения </w:t>
      </w:r>
      <w:r w:rsidRPr="00155743">
        <w:rPr>
          <w:b/>
          <w:bCs/>
        </w:rPr>
        <w:t>изменять их конструкцию</w:t>
      </w:r>
      <w:r w:rsidRPr="00155743">
        <w:t>, а так же </w:t>
      </w:r>
      <w:r w:rsidRPr="00155743">
        <w:rPr>
          <w:b/>
          <w:bCs/>
        </w:rPr>
        <w:t>скрывать их несъемными элементами отделки</w:t>
      </w:r>
      <w:r w:rsidRPr="00155743">
        <w:t>, которые </w:t>
      </w:r>
      <w:r w:rsidRPr="00155743">
        <w:rPr>
          <w:b/>
          <w:bCs/>
        </w:rPr>
        <w:t>могли бы стать препятствием</w:t>
      </w:r>
      <w:r w:rsidRPr="00155743">
        <w:t> для </w:t>
      </w:r>
      <w:r w:rsidRPr="00155743">
        <w:rPr>
          <w:b/>
          <w:bCs/>
        </w:rPr>
        <w:t>постоянного контроля состояния коммуникаций и(или) для проведения их оперативного ремонта.</w:t>
      </w:r>
      <w:r w:rsidRPr="00155743">
        <w:rPr>
          <w:b/>
          <w:bCs/>
        </w:rPr>
        <w:br/>
        <w:t>Письмо Минстрой и ЖКХ РФ от 16 января 2019 г. N 794-АО/06 по ссылке: </w:t>
      </w:r>
      <w:hyperlink r:id="rId4" w:history="1">
        <w:r w:rsidRPr="00155743">
          <w:rPr>
            <w:rStyle w:val="a3"/>
            <w:b/>
            <w:bCs/>
          </w:rPr>
          <w:t>https://rulaws.ru/acts/Pismo-Minstroya-Rossii-ot-16.01.2019-N-794-AO_06/</w:t>
        </w:r>
      </w:hyperlink>
    </w:p>
    <w:p w14:paraId="1434F8BD" w14:textId="77777777" w:rsidR="00465979" w:rsidRDefault="00465979"/>
    <w:sectPr w:rsidR="00465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F5"/>
    <w:rsid w:val="00155743"/>
    <w:rsid w:val="003613F5"/>
    <w:rsid w:val="00465979"/>
    <w:rsid w:val="005B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9827"/>
  <w15:chartTrackingRefBased/>
  <w15:docId w15:val="{B045833C-6969-44B3-94A0-FAC77D7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743"/>
    <w:rPr>
      <w:color w:val="0563C1" w:themeColor="hyperlink"/>
      <w:u w:val="single"/>
    </w:rPr>
  </w:style>
  <w:style w:type="character" w:styleId="a4">
    <w:name w:val="Unresolved Mention"/>
    <w:basedOn w:val="a0"/>
    <w:uiPriority w:val="99"/>
    <w:semiHidden/>
    <w:unhideWhenUsed/>
    <w:rsid w:val="0015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acts/Pismo-Minstroya-Rossii-ot-16.01.2019-N-794-AO_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Климов</dc:creator>
  <cp:keywords/>
  <dc:description/>
  <cp:lastModifiedBy>Сергей Климов</cp:lastModifiedBy>
  <cp:revision>3</cp:revision>
  <dcterms:created xsi:type="dcterms:W3CDTF">2022-10-03T02:34:00Z</dcterms:created>
  <dcterms:modified xsi:type="dcterms:W3CDTF">2022-10-03T02:51:00Z</dcterms:modified>
</cp:coreProperties>
</file>